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1019" w14:textId="3FF70A12" w:rsidR="00D26464" w:rsidRP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25A7799B" w14:textId="76F787E2" w:rsidR="00D26464" w:rsidRDefault="00D1572A">
      <w:pPr>
        <w:rPr>
          <w:rFonts w:ascii="Times New Roman" w:hAnsi="Times New Roman" w:cs="Times New Roman"/>
          <w:sz w:val="28"/>
          <w:szCs w:val="28"/>
        </w:rPr>
      </w:pPr>
      <w:r>
        <w:rPr>
          <w:rFonts w:ascii="Times New Roman" w:hAnsi="Times New Roman" w:cs="Times New Roman"/>
          <w:sz w:val="28"/>
          <w:szCs w:val="28"/>
        </w:rPr>
        <w:t>Public Works/Road Department</w:t>
      </w:r>
      <w:r w:rsidR="00230B1A">
        <w:rPr>
          <w:rFonts w:ascii="Times New Roman" w:hAnsi="Times New Roman" w:cs="Times New Roman"/>
          <w:sz w:val="28"/>
          <w:szCs w:val="28"/>
        </w:rPr>
        <w:t>:</w:t>
      </w:r>
    </w:p>
    <w:p w14:paraId="6630257B" w14:textId="6E3DA65A" w:rsidR="00E124AB" w:rsidRDefault="00E124AB">
      <w:pPr>
        <w:rPr>
          <w:rFonts w:ascii="Times New Roman" w:hAnsi="Times New Roman" w:cs="Times New Roman"/>
          <w:sz w:val="28"/>
          <w:szCs w:val="28"/>
        </w:rPr>
      </w:pPr>
      <w:r>
        <w:rPr>
          <w:rFonts w:ascii="Times New Roman" w:hAnsi="Times New Roman" w:cs="Times New Roman"/>
          <w:sz w:val="28"/>
          <w:szCs w:val="28"/>
        </w:rPr>
        <w:t>Commissioner David Sauter will be meeting with interested parties regarding the creation of a safe pathway to access the Lyle Sandbar; he requested and received confirmation from an employee from Public Works will also be in attendance. (11/3)</w:t>
      </w:r>
    </w:p>
    <w:p w14:paraId="4E23AA3A" w14:textId="03AAD419" w:rsidR="005C7843" w:rsidRDefault="005C7843">
      <w:pPr>
        <w:rPr>
          <w:rFonts w:ascii="Times New Roman" w:hAnsi="Times New Roman" w:cs="Times New Roman"/>
          <w:sz w:val="28"/>
          <w:szCs w:val="28"/>
        </w:rPr>
      </w:pPr>
      <w:r>
        <w:rPr>
          <w:rFonts w:ascii="Times New Roman" w:hAnsi="Times New Roman" w:cs="Times New Roman"/>
          <w:sz w:val="28"/>
          <w:szCs w:val="28"/>
        </w:rPr>
        <w:t>Director Gordon Kelsey requested and received verbal approval to proceed with purchasing apparel for the Range Safety Officers, followed by a discussion about naming the Gun Range in honor of Jim Honeyford, noting he was very active in facilitating legislative funding for the range. (11/24)</w:t>
      </w:r>
    </w:p>
    <w:p w14:paraId="3876C1D5" w14:textId="0EE40713" w:rsidR="005C7843" w:rsidRDefault="005C7843">
      <w:pPr>
        <w:rPr>
          <w:rFonts w:ascii="Times New Roman" w:hAnsi="Times New Roman" w:cs="Times New Roman"/>
          <w:sz w:val="28"/>
          <w:szCs w:val="28"/>
        </w:rPr>
      </w:pPr>
      <w:r>
        <w:rPr>
          <w:rFonts w:ascii="Times New Roman" w:hAnsi="Times New Roman" w:cs="Times New Roman"/>
          <w:sz w:val="28"/>
          <w:szCs w:val="28"/>
        </w:rPr>
        <w:t>A brief discussion was held regarding pedestrian access to the Lyle Sandbar. (11/24)</w:t>
      </w:r>
    </w:p>
    <w:p w14:paraId="5CF01667" w14:textId="01985798" w:rsidR="005C7843" w:rsidRDefault="005C7843">
      <w:pPr>
        <w:rPr>
          <w:rFonts w:ascii="Times New Roman" w:hAnsi="Times New Roman" w:cs="Times New Roman"/>
          <w:sz w:val="28"/>
          <w:szCs w:val="28"/>
        </w:rPr>
      </w:pPr>
    </w:p>
    <w:p w14:paraId="4C652474" w14:textId="25D39742" w:rsidR="005C7843" w:rsidRDefault="005C7843">
      <w:pPr>
        <w:rPr>
          <w:rFonts w:ascii="Times New Roman" w:hAnsi="Times New Roman" w:cs="Times New Roman"/>
          <w:sz w:val="28"/>
          <w:szCs w:val="28"/>
        </w:rPr>
      </w:pPr>
      <w:r>
        <w:rPr>
          <w:rFonts w:ascii="Times New Roman" w:hAnsi="Times New Roman" w:cs="Times New Roman"/>
          <w:sz w:val="28"/>
          <w:szCs w:val="28"/>
        </w:rPr>
        <w:t>Public Meetings/Public Hearings/Bid Openings:</w:t>
      </w:r>
    </w:p>
    <w:p w14:paraId="415E75F9" w14:textId="492E0B64" w:rsidR="005C7843" w:rsidRDefault="005C7843">
      <w:pPr>
        <w:rPr>
          <w:rFonts w:ascii="Times New Roman" w:hAnsi="Times New Roman" w:cs="Times New Roman"/>
          <w:sz w:val="28"/>
          <w:szCs w:val="28"/>
        </w:rPr>
      </w:pPr>
      <w:r>
        <w:rPr>
          <w:rFonts w:ascii="Times New Roman" w:hAnsi="Times New Roman" w:cs="Times New Roman"/>
          <w:sz w:val="28"/>
          <w:szCs w:val="28"/>
        </w:rPr>
        <w:t>Approved and Passed Unanimously in the matter of deeming the amendment application to Mountain View Estates</w:t>
      </w:r>
      <w:r w:rsidR="009A2D61">
        <w:rPr>
          <w:rFonts w:ascii="Times New Roman" w:hAnsi="Times New Roman" w:cs="Times New Roman"/>
          <w:sz w:val="28"/>
          <w:szCs w:val="28"/>
        </w:rPr>
        <w:t xml:space="preserve"> Subdivision as a substantial revision and directs the Planning Department to follow proper compliance procedure.</w:t>
      </w:r>
    </w:p>
    <w:p w14:paraId="0677C463" w14:textId="6809C834" w:rsidR="009A2D61" w:rsidRDefault="009A2D61">
      <w:pPr>
        <w:rPr>
          <w:rFonts w:ascii="Times New Roman" w:hAnsi="Times New Roman" w:cs="Times New Roman"/>
          <w:sz w:val="28"/>
          <w:szCs w:val="28"/>
        </w:rPr>
      </w:pPr>
      <w:r>
        <w:rPr>
          <w:rFonts w:ascii="Times New Roman" w:hAnsi="Times New Roman" w:cs="Times New Roman"/>
          <w:sz w:val="28"/>
          <w:szCs w:val="28"/>
        </w:rPr>
        <w:t>[Therefore] Assistant Planner Denice Lee reporter per Resolution 12818, the Board issued preliminary approval (with restrictions) on November 6, 2018, for a 26-lot subdivision. In the Short Plat and Subdivision Ordinance under section 7.73 Alterations: ‘Once the preliminary plat has been submitted it shall not be altered by the developer unless approved by the Board. If the alteration is felt to be of a substantial nature by the Board, then it shall be required for the plat to be resubmitted in compliance with these regulations.’</w:t>
      </w:r>
    </w:p>
    <w:p w14:paraId="619A16D6" w14:textId="295B51E9" w:rsidR="009A2D61" w:rsidRDefault="002B5F7E">
      <w:pPr>
        <w:rPr>
          <w:rFonts w:ascii="Times New Roman" w:hAnsi="Times New Roman" w:cs="Times New Roman"/>
          <w:sz w:val="28"/>
          <w:szCs w:val="28"/>
        </w:rPr>
      </w:pPr>
      <w:r>
        <w:rPr>
          <w:rFonts w:ascii="Times New Roman" w:hAnsi="Times New Roman" w:cs="Times New Roman"/>
          <w:sz w:val="28"/>
          <w:szCs w:val="28"/>
        </w:rPr>
        <w:t>[Hither to] Interim-chairman Jim Sizemore noted and read into the record a written comment from Raymond Clough in opposition of the nine (9) lot increase. (DMCC) Chair Don McDermott was present via the phone, but was not called upon for a statement as desired.)</w:t>
      </w:r>
    </w:p>
    <w:p w14:paraId="2F622246" w14:textId="084B6373" w:rsidR="002B5F7E" w:rsidRDefault="002B5F7E">
      <w:pPr>
        <w:rPr>
          <w:rFonts w:ascii="Times New Roman" w:hAnsi="Times New Roman" w:cs="Times New Roman"/>
          <w:sz w:val="28"/>
          <w:szCs w:val="28"/>
        </w:rPr>
      </w:pPr>
      <w:r>
        <w:rPr>
          <w:rFonts w:ascii="Times New Roman" w:hAnsi="Times New Roman" w:cs="Times New Roman"/>
          <w:sz w:val="28"/>
          <w:szCs w:val="28"/>
        </w:rPr>
        <w:lastRenderedPageBreak/>
        <w:t>[Resulting in] Planning Director Mo-chi Lindblad stated the public meeting is to determine the process in which an application will be resubmitted to the Planning Commission for consideration, the public meeting today is not to decide whether to approve the additions; it is to determine what amendment process the application should go through.</w:t>
      </w:r>
    </w:p>
    <w:p w14:paraId="4F32D924" w14:textId="5FD1AE6A" w:rsidR="002B5F7E" w:rsidRDefault="002B5F7E">
      <w:pPr>
        <w:rPr>
          <w:rFonts w:ascii="Times New Roman" w:hAnsi="Times New Roman" w:cs="Times New Roman"/>
          <w:sz w:val="28"/>
          <w:szCs w:val="28"/>
        </w:rPr>
      </w:pPr>
      <w:r>
        <w:rPr>
          <w:rFonts w:ascii="Times New Roman" w:hAnsi="Times New Roman" w:cs="Times New Roman"/>
          <w:sz w:val="28"/>
          <w:szCs w:val="28"/>
        </w:rPr>
        <w:t>[Meanwhile] The Board held a discussion regarding jeopardizing the</w:t>
      </w:r>
      <w:r w:rsidR="00A103F1">
        <w:rPr>
          <w:rFonts w:ascii="Times New Roman" w:hAnsi="Times New Roman" w:cs="Times New Roman"/>
          <w:sz w:val="28"/>
          <w:szCs w:val="28"/>
        </w:rPr>
        <w:t xml:space="preserve"> </w:t>
      </w:r>
      <w:r>
        <w:rPr>
          <w:rFonts w:ascii="Times New Roman" w:hAnsi="Times New Roman" w:cs="Times New Roman"/>
          <w:sz w:val="28"/>
          <w:szCs w:val="28"/>
        </w:rPr>
        <w:t>current project, followed by a motion.</w:t>
      </w:r>
      <w:r w:rsidR="00A103F1">
        <w:rPr>
          <w:rFonts w:ascii="Times New Roman" w:hAnsi="Times New Roman" w:cs="Times New Roman"/>
          <w:sz w:val="28"/>
          <w:szCs w:val="28"/>
        </w:rPr>
        <w:t xml:space="preserve"> (11/24)</w:t>
      </w:r>
    </w:p>
    <w:p w14:paraId="2F8B4999" w14:textId="77777777" w:rsidR="009A2D61" w:rsidRDefault="009A2D61">
      <w:pPr>
        <w:rPr>
          <w:rFonts w:ascii="Times New Roman" w:hAnsi="Times New Roman" w:cs="Times New Roman"/>
          <w:sz w:val="28"/>
          <w:szCs w:val="28"/>
        </w:rPr>
      </w:pPr>
    </w:p>
    <w:p w14:paraId="093BA3B4" w14:textId="77777777" w:rsidR="004904E2" w:rsidRDefault="004904E2">
      <w:pPr>
        <w:rPr>
          <w:rFonts w:ascii="Times New Roman" w:hAnsi="Times New Roman" w:cs="Times New Roman"/>
          <w:sz w:val="28"/>
          <w:szCs w:val="28"/>
        </w:rPr>
      </w:pPr>
    </w:p>
    <w:p w14:paraId="0A09C4E7" w14:textId="6C270959"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044A837B" w14:textId="1C7C67C4" w:rsidR="00E124AB" w:rsidRDefault="00E124AB">
      <w:pPr>
        <w:rPr>
          <w:rFonts w:ascii="Times New Roman" w:hAnsi="Times New Roman" w:cs="Times New Roman"/>
          <w:sz w:val="28"/>
          <w:szCs w:val="28"/>
        </w:rPr>
      </w:pPr>
      <w:bookmarkStart w:id="0" w:name="_Hlk58512656"/>
      <w:r>
        <w:rPr>
          <w:rFonts w:ascii="Times New Roman" w:hAnsi="Times New Roman" w:cs="Times New Roman"/>
          <w:sz w:val="28"/>
          <w:szCs w:val="28"/>
        </w:rPr>
        <w:t xml:space="preserve">Building Inspection/Code Compliance Director Lynn Ward </w:t>
      </w:r>
      <w:bookmarkEnd w:id="0"/>
      <w:r>
        <w:rPr>
          <w:rFonts w:ascii="Times New Roman" w:hAnsi="Times New Roman" w:cs="Times New Roman"/>
          <w:sz w:val="28"/>
          <w:szCs w:val="28"/>
        </w:rPr>
        <w:t xml:space="preserve">requested and received clarification about removing the Nuisance </w:t>
      </w:r>
      <w:r w:rsidR="00365D47">
        <w:rPr>
          <w:rFonts w:ascii="Times New Roman" w:hAnsi="Times New Roman" w:cs="Times New Roman"/>
          <w:sz w:val="28"/>
          <w:szCs w:val="28"/>
        </w:rPr>
        <w:t>and Abatement section from the Title 15 Ordinance, and referencing in the Title itself in a separate document. (11/3)</w:t>
      </w:r>
    </w:p>
    <w:p w14:paraId="6BA58804" w14:textId="74494A51" w:rsidR="00365D47" w:rsidRDefault="00365D47">
      <w:pPr>
        <w:rPr>
          <w:rFonts w:ascii="Times New Roman" w:hAnsi="Times New Roman" w:cs="Times New Roman"/>
          <w:sz w:val="28"/>
          <w:szCs w:val="28"/>
        </w:rPr>
      </w:pPr>
      <w:r>
        <w:rPr>
          <w:rFonts w:ascii="Times New Roman" w:hAnsi="Times New Roman" w:cs="Times New Roman"/>
          <w:sz w:val="28"/>
          <w:szCs w:val="28"/>
        </w:rPr>
        <w:t>A discussion followed regarding the abatement process and the cost-benefit savings of having an in-house crew that would provide an abatement service, followed by a discussion about citizens’ frustrations they are having regarding the service. (11/3)</w:t>
      </w:r>
    </w:p>
    <w:p w14:paraId="3AB4F359" w14:textId="1F67AAE3" w:rsidR="00F103C6" w:rsidRDefault="00F103C6">
      <w:pPr>
        <w:rPr>
          <w:rFonts w:ascii="Times New Roman" w:hAnsi="Times New Roman" w:cs="Times New Roman"/>
          <w:sz w:val="28"/>
          <w:szCs w:val="28"/>
        </w:rPr>
      </w:pPr>
      <w:r>
        <w:rPr>
          <w:rFonts w:ascii="Times New Roman" w:hAnsi="Times New Roman" w:cs="Times New Roman"/>
          <w:sz w:val="28"/>
          <w:szCs w:val="28"/>
        </w:rPr>
        <w:t>Building Inspection/Code Compliance Director Lynn Ward inquired about the availability of title numbers to pursue moving 15.38 Code Title 15 Building Code. The board Advised Director Ward to pursue the Auditor’s Office for code numbers. (11/10)</w:t>
      </w:r>
    </w:p>
    <w:p w14:paraId="67139A88" w14:textId="77777777" w:rsidR="00A103F1" w:rsidRDefault="00A103F1">
      <w:pPr>
        <w:rPr>
          <w:rFonts w:ascii="Times New Roman" w:hAnsi="Times New Roman" w:cs="Times New Roman"/>
          <w:sz w:val="28"/>
          <w:szCs w:val="28"/>
        </w:rPr>
      </w:pPr>
    </w:p>
    <w:p w14:paraId="16AC0DED" w14:textId="503EDC5F" w:rsidR="00A103F1" w:rsidRDefault="00A103F1">
      <w:pPr>
        <w:rPr>
          <w:rFonts w:ascii="Times New Roman" w:hAnsi="Times New Roman" w:cs="Times New Roman"/>
          <w:sz w:val="28"/>
          <w:szCs w:val="28"/>
        </w:rPr>
      </w:pPr>
      <w:r>
        <w:rPr>
          <w:rFonts w:ascii="Times New Roman" w:hAnsi="Times New Roman" w:cs="Times New Roman"/>
          <w:sz w:val="28"/>
          <w:szCs w:val="28"/>
        </w:rPr>
        <w:t>Miscellaneous Reports/Comments:</w:t>
      </w:r>
    </w:p>
    <w:p w14:paraId="16990547" w14:textId="64CCDF11" w:rsidR="00A103F1" w:rsidRDefault="00A103F1">
      <w:pPr>
        <w:rPr>
          <w:rFonts w:ascii="Times New Roman" w:hAnsi="Times New Roman" w:cs="Times New Roman"/>
          <w:sz w:val="28"/>
          <w:szCs w:val="28"/>
        </w:rPr>
      </w:pPr>
      <w:r>
        <w:rPr>
          <w:rFonts w:ascii="Times New Roman" w:hAnsi="Times New Roman" w:cs="Times New Roman"/>
          <w:sz w:val="28"/>
          <w:szCs w:val="28"/>
        </w:rPr>
        <w:t>Goldendale Chamber of Commerce Funding and WW II Committee members request to build ADA bathrooms at the Stonehenge Veterans Memorial. A discussion was held, and the Board stated they are in support of providing County funds as a match of 25% from the Community Development Funds up to $10,000. (11/24)</w:t>
      </w:r>
    </w:p>
    <w:p w14:paraId="369B2689" w14:textId="1C0DAED3" w:rsidR="00A103F1" w:rsidRDefault="00A103F1">
      <w:pPr>
        <w:rPr>
          <w:rFonts w:ascii="Times New Roman" w:hAnsi="Times New Roman" w:cs="Times New Roman"/>
          <w:sz w:val="28"/>
          <w:szCs w:val="28"/>
        </w:rPr>
      </w:pPr>
    </w:p>
    <w:p w14:paraId="7F2BA260" w14:textId="77D1027F" w:rsidR="00A103F1" w:rsidRDefault="00A103F1">
      <w:pPr>
        <w:rPr>
          <w:rFonts w:ascii="Times New Roman" w:hAnsi="Times New Roman" w:cs="Times New Roman"/>
          <w:sz w:val="28"/>
          <w:szCs w:val="28"/>
        </w:rPr>
      </w:pPr>
      <w:r>
        <w:rPr>
          <w:rFonts w:ascii="Times New Roman" w:hAnsi="Times New Roman" w:cs="Times New Roman"/>
          <w:sz w:val="28"/>
          <w:szCs w:val="28"/>
        </w:rPr>
        <w:lastRenderedPageBreak/>
        <w:t>Con</w:t>
      </w:r>
      <w:r w:rsidR="00E56247">
        <w:rPr>
          <w:rFonts w:ascii="Times New Roman" w:hAnsi="Times New Roman" w:cs="Times New Roman"/>
          <w:sz w:val="28"/>
          <w:szCs w:val="28"/>
        </w:rPr>
        <w:t>sent Agenda:</w:t>
      </w:r>
    </w:p>
    <w:p w14:paraId="2859C3C4" w14:textId="5A59E151" w:rsidR="00E56247" w:rsidRPr="00E56247" w:rsidRDefault="00E56247">
      <w:pPr>
        <w:rPr>
          <w:rFonts w:ascii="Times New Roman" w:hAnsi="Times New Roman" w:cs="Times New Roman"/>
          <w:sz w:val="28"/>
          <w:szCs w:val="28"/>
        </w:rPr>
      </w:pPr>
      <w:r>
        <w:rPr>
          <w:rFonts w:ascii="Times New Roman" w:hAnsi="Times New Roman" w:cs="Times New Roman"/>
          <w:sz w:val="28"/>
          <w:szCs w:val="28"/>
        </w:rPr>
        <w:t>Narcotic Detention Dog and Training Agreement (</w:t>
      </w:r>
      <w:r>
        <w:rPr>
          <w:rFonts w:ascii="Times New Roman" w:hAnsi="Times New Roman" w:cs="Times New Roman"/>
          <w:b/>
          <w:bCs/>
          <w:sz w:val="28"/>
          <w:szCs w:val="28"/>
        </w:rPr>
        <w:t>C31920</w:t>
      </w:r>
      <w:r>
        <w:rPr>
          <w:rFonts w:ascii="Times New Roman" w:hAnsi="Times New Roman" w:cs="Times New Roman"/>
          <w:sz w:val="28"/>
          <w:szCs w:val="28"/>
        </w:rPr>
        <w:t>) between John Eckart and Klickitat County (Sheriff’s Office)</w:t>
      </w:r>
      <w:r w:rsidR="00023DBB">
        <w:rPr>
          <w:rFonts w:ascii="Times New Roman" w:hAnsi="Times New Roman" w:cs="Times New Roman"/>
          <w:sz w:val="28"/>
          <w:szCs w:val="28"/>
        </w:rPr>
        <w:t xml:space="preserve"> </w:t>
      </w:r>
      <w:r w:rsidR="0065397F">
        <w:rPr>
          <w:rFonts w:ascii="Times New Roman" w:hAnsi="Times New Roman" w:cs="Times New Roman"/>
          <w:sz w:val="28"/>
          <w:szCs w:val="28"/>
        </w:rPr>
        <w:t>for the purpose of cross-training Profi to become a narcotics detection dog accompanied by K-9 Handler Gaven Marble to enhance the teams’ effectiveness throughout Klickitat County. (11/24)</w:t>
      </w:r>
    </w:p>
    <w:p w14:paraId="2E848885" w14:textId="09BE16B1" w:rsidR="00230B1A" w:rsidRDefault="00230B1A">
      <w:pPr>
        <w:rPr>
          <w:rFonts w:ascii="Times New Roman" w:hAnsi="Times New Roman" w:cs="Times New Roman"/>
          <w:sz w:val="28"/>
          <w:szCs w:val="28"/>
        </w:rPr>
      </w:pPr>
    </w:p>
    <w:p w14:paraId="292FAF6E" w14:textId="42AD8E98" w:rsidR="00A22449" w:rsidRDefault="00F103C6">
      <w:pPr>
        <w:rPr>
          <w:rFonts w:ascii="Times New Roman" w:hAnsi="Times New Roman" w:cs="Times New Roman"/>
          <w:sz w:val="28"/>
          <w:szCs w:val="28"/>
        </w:rPr>
      </w:pPr>
      <w:r>
        <w:rPr>
          <w:rFonts w:ascii="Times New Roman" w:hAnsi="Times New Roman" w:cs="Times New Roman"/>
          <w:sz w:val="28"/>
          <w:szCs w:val="28"/>
        </w:rPr>
        <w:t>Elected Official Reports/Update:</w:t>
      </w:r>
    </w:p>
    <w:p w14:paraId="23D4D0AB" w14:textId="3CBF94E0" w:rsidR="00F103C6" w:rsidRDefault="00F103C6">
      <w:pPr>
        <w:rPr>
          <w:rFonts w:ascii="Times New Roman" w:hAnsi="Times New Roman" w:cs="Times New Roman"/>
          <w:sz w:val="28"/>
          <w:szCs w:val="28"/>
        </w:rPr>
      </w:pPr>
      <w:r>
        <w:rPr>
          <w:rFonts w:ascii="Times New Roman" w:hAnsi="Times New Roman" w:cs="Times New Roman"/>
          <w:sz w:val="28"/>
          <w:szCs w:val="28"/>
        </w:rPr>
        <w:t>Prosecutor David Quesnel stated the Nineth District Court case for the Tract D Boundary Line Adjustment will be held in Seattle, WA on November 20, 2020.</w:t>
      </w:r>
    </w:p>
    <w:p w14:paraId="21857AAD" w14:textId="77777777" w:rsidR="00FC4F18" w:rsidRDefault="00FC4F18">
      <w:pPr>
        <w:rPr>
          <w:rFonts w:ascii="Times New Roman" w:hAnsi="Times New Roman" w:cs="Times New Roman"/>
          <w:sz w:val="28"/>
          <w:szCs w:val="28"/>
        </w:rPr>
      </w:pPr>
    </w:p>
    <w:p w14:paraId="5EA3022F" w14:textId="323CCEDC" w:rsidR="00FC4F18" w:rsidRDefault="00FC4F18">
      <w:pPr>
        <w:rPr>
          <w:rFonts w:ascii="Times New Roman" w:hAnsi="Times New Roman" w:cs="Times New Roman"/>
          <w:sz w:val="28"/>
          <w:szCs w:val="28"/>
        </w:rPr>
      </w:pPr>
      <w:r>
        <w:rPr>
          <w:rFonts w:ascii="Times New Roman" w:hAnsi="Times New Roman" w:cs="Times New Roman"/>
          <w:sz w:val="28"/>
          <w:szCs w:val="28"/>
        </w:rPr>
        <w:t>The November 17, 2020 BOCC meeting was canceled due to scheduling conflicts therefore, not able to reach a quorum.</w:t>
      </w:r>
    </w:p>
    <w:p w14:paraId="4ED6F5F4" w14:textId="208EF633" w:rsidR="00FC4F18" w:rsidRPr="00D26464" w:rsidRDefault="00FC4F18">
      <w:pPr>
        <w:rPr>
          <w:rFonts w:ascii="Times New Roman" w:hAnsi="Times New Roman" w:cs="Times New Roman"/>
          <w:sz w:val="28"/>
          <w:szCs w:val="28"/>
        </w:rPr>
      </w:pPr>
      <w:r>
        <w:rPr>
          <w:rFonts w:ascii="Times New Roman" w:hAnsi="Times New Roman" w:cs="Times New Roman"/>
          <w:sz w:val="28"/>
          <w:szCs w:val="28"/>
        </w:rPr>
        <w:t>The November 19, 2020 special Budget Workshop was also canceled.</w:t>
      </w:r>
    </w:p>
    <w:sectPr w:rsidR="00FC4F18" w:rsidRPr="00D264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331E" w14:textId="77777777" w:rsidR="00251C9C"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w:t>
    </w:r>
    <w:r w:rsidR="00251C9C">
      <w:rPr>
        <w:rFonts w:ascii="Times New Roman" w:hAnsi="Times New Roman" w:cs="Times New Roman"/>
        <w:b/>
        <w:bCs/>
        <w:sz w:val="40"/>
        <w:szCs w:val="40"/>
      </w:rPr>
      <w:t>lic Information Report</w:t>
    </w:r>
    <w:r w:rsidRPr="00D26464">
      <w:rPr>
        <w:rFonts w:ascii="Times New Roman" w:hAnsi="Times New Roman" w:cs="Times New Roman"/>
        <w:b/>
        <w:bCs/>
        <w:sz w:val="40"/>
        <w:szCs w:val="40"/>
      </w:rPr>
      <w:t>;</w:t>
    </w:r>
  </w:p>
  <w:p w14:paraId="5D802995" w14:textId="79023F3E" w:rsidR="00D26464" w:rsidRPr="00D26464" w:rsidRDefault="00251C9C" w:rsidP="00D26464">
    <w:pPr>
      <w:pStyle w:val="Header"/>
      <w:jc w:val="center"/>
      <w:rPr>
        <w:rFonts w:ascii="Times New Roman" w:hAnsi="Times New Roman" w:cs="Times New Roman"/>
        <w:b/>
        <w:bCs/>
        <w:sz w:val="40"/>
        <w:szCs w:val="40"/>
      </w:rPr>
    </w:pPr>
    <w:r>
      <w:rPr>
        <w:rFonts w:ascii="Times New Roman" w:hAnsi="Times New Roman" w:cs="Times New Roman"/>
        <w:b/>
        <w:bCs/>
        <w:sz w:val="40"/>
        <w:szCs w:val="40"/>
      </w:rPr>
      <w:t xml:space="preserve">Your </w:t>
    </w:r>
    <w:r w:rsidR="00D26464" w:rsidRPr="00D26464">
      <w:rPr>
        <w:rFonts w:ascii="Times New Roman" w:hAnsi="Times New Roman" w:cs="Times New Roman"/>
        <w:b/>
        <w:bCs/>
        <w:sz w:val="40"/>
        <w:szCs w:val="40"/>
      </w:rPr>
      <w:t>Need to Know</w:t>
    </w:r>
  </w:p>
  <w:p w14:paraId="257816BB" w14:textId="354856D3"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563816">
      <w:rPr>
        <w:rFonts w:ascii="Times New Roman" w:hAnsi="Times New Roman" w:cs="Times New Roman"/>
        <w:sz w:val="24"/>
        <w:szCs w:val="24"/>
      </w:rPr>
      <w:t>December 10</w:t>
    </w:r>
    <w:r w:rsidR="003739BE">
      <w:rPr>
        <w:rFonts w:ascii="Times New Roman" w:hAnsi="Times New Roman" w:cs="Times New Roman"/>
        <w:sz w:val="24"/>
        <w:szCs w:val="24"/>
      </w:rPr>
      <w:t>, 2020</w:t>
    </w:r>
  </w:p>
  <w:p w14:paraId="7D008597" w14:textId="4681A401"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0A68F9">
      <w:rPr>
        <w:rFonts w:ascii="Times New Roman" w:hAnsi="Times New Roman" w:cs="Times New Roman"/>
        <w:sz w:val="24"/>
        <w:szCs w:val="24"/>
      </w:rPr>
      <w:t xml:space="preserve">Reporting on </w:t>
    </w:r>
    <w:r w:rsidR="00563816">
      <w:rPr>
        <w:rFonts w:ascii="Times New Roman" w:hAnsi="Times New Roman" w:cs="Times New Roman"/>
        <w:sz w:val="24"/>
        <w:szCs w:val="24"/>
      </w:rPr>
      <w:t>Novem</w:t>
    </w:r>
    <w:r w:rsidR="000A68F9">
      <w:rPr>
        <w:rFonts w:ascii="Times New Roman" w:hAnsi="Times New Roman" w:cs="Times New Roman"/>
        <w:sz w:val="24"/>
        <w:szCs w:val="24"/>
      </w:rPr>
      <w:t>ber’s Approved Minutes</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23DBB"/>
    <w:rsid w:val="00095072"/>
    <w:rsid w:val="000A68F9"/>
    <w:rsid w:val="00230B1A"/>
    <w:rsid w:val="00251C9C"/>
    <w:rsid w:val="002B5F7E"/>
    <w:rsid w:val="00360FE4"/>
    <w:rsid w:val="00365D47"/>
    <w:rsid w:val="003739BE"/>
    <w:rsid w:val="004904E2"/>
    <w:rsid w:val="004F086B"/>
    <w:rsid w:val="00563816"/>
    <w:rsid w:val="005C7843"/>
    <w:rsid w:val="0065397F"/>
    <w:rsid w:val="007528F0"/>
    <w:rsid w:val="007B0706"/>
    <w:rsid w:val="007C2618"/>
    <w:rsid w:val="00836A2F"/>
    <w:rsid w:val="00855C05"/>
    <w:rsid w:val="008A30D5"/>
    <w:rsid w:val="009A2D61"/>
    <w:rsid w:val="00A103F1"/>
    <w:rsid w:val="00A22449"/>
    <w:rsid w:val="00B113DB"/>
    <w:rsid w:val="00B575EF"/>
    <w:rsid w:val="00C33B8A"/>
    <w:rsid w:val="00CA7753"/>
    <w:rsid w:val="00D149AD"/>
    <w:rsid w:val="00D1572A"/>
    <w:rsid w:val="00D26464"/>
    <w:rsid w:val="00DE57C1"/>
    <w:rsid w:val="00DF037C"/>
    <w:rsid w:val="00E124AB"/>
    <w:rsid w:val="00E56247"/>
    <w:rsid w:val="00EB2715"/>
    <w:rsid w:val="00F103C6"/>
    <w:rsid w:val="00F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8</cp:revision>
  <dcterms:created xsi:type="dcterms:W3CDTF">2020-12-05T23:31:00Z</dcterms:created>
  <dcterms:modified xsi:type="dcterms:W3CDTF">2020-12-21T14:39:00Z</dcterms:modified>
</cp:coreProperties>
</file>