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F5C73" w14:textId="77777777" w:rsidR="00D50A1C" w:rsidRDefault="00D26464" w:rsidP="00D50A1C">
      <w:pPr>
        <w:jc w:val="center"/>
        <w:rPr>
          <w:rFonts w:ascii="Times New Roman" w:hAnsi="Times New Roman" w:cs="Times New Roman"/>
          <w:sz w:val="32"/>
          <w:szCs w:val="32"/>
        </w:rPr>
      </w:pPr>
      <w:r w:rsidRPr="00D26464">
        <w:rPr>
          <w:rFonts w:ascii="Times New Roman" w:hAnsi="Times New Roman" w:cs="Times New Roman"/>
          <w:sz w:val="32"/>
          <w:szCs w:val="32"/>
        </w:rPr>
        <w:t>BOCC Notable Minutes</w:t>
      </w:r>
      <w:bookmarkStart w:id="0" w:name="_Hlk48224176"/>
    </w:p>
    <w:p w14:paraId="68CBCE0B" w14:textId="77777777" w:rsidR="00D50A1C" w:rsidRDefault="00D50A1C" w:rsidP="00D50A1C">
      <w:pPr>
        <w:rPr>
          <w:rFonts w:ascii="Times New Roman" w:hAnsi="Times New Roman" w:cs="Times New Roman"/>
          <w:sz w:val="32"/>
          <w:szCs w:val="32"/>
        </w:rPr>
      </w:pPr>
    </w:p>
    <w:p w14:paraId="65240FE9" w14:textId="694A7733" w:rsidR="00AC0368" w:rsidRPr="00D50A1C" w:rsidRDefault="00AC0368" w:rsidP="00D50A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Economic Development/Natural Resource Development Update:</w:t>
      </w:r>
    </w:p>
    <w:bookmarkEnd w:id="0"/>
    <w:p w14:paraId="019803A7" w14:textId="35ED5AD9" w:rsidR="00230B1A" w:rsidRDefault="00AC0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Economic Development Specialist Richard Foster reported on the Dallesport Regional Airport. (</w:t>
      </w:r>
      <w:r w:rsidR="00BB18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/14)</w:t>
      </w:r>
    </w:p>
    <w:p w14:paraId="161E834E" w14:textId="6CF0C459" w:rsidR="00D50A1C" w:rsidRDefault="00D50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 David McClure reported on the Dallesport Regional Airport Federal Aviation Administration Grant Program Application. (</w:t>
      </w:r>
      <w:r w:rsidR="00BB18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/28)</w:t>
      </w:r>
    </w:p>
    <w:p w14:paraId="14FE7FB0" w14:textId="77777777" w:rsidR="0016792E" w:rsidRDefault="0016792E">
      <w:pPr>
        <w:rPr>
          <w:rFonts w:ascii="Times New Roman" w:hAnsi="Times New Roman" w:cs="Times New Roman"/>
          <w:sz w:val="28"/>
          <w:szCs w:val="28"/>
        </w:rPr>
      </w:pPr>
    </w:p>
    <w:p w14:paraId="5A3A3FE2" w14:textId="3F6EB40F" w:rsidR="00230B1A" w:rsidRDefault="00230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Sheriff Update:</w:t>
      </w:r>
    </w:p>
    <w:p w14:paraId="7BF46C99" w14:textId="0DA985DB" w:rsidR="00230B1A" w:rsidRDefault="0016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Sheriff Bob Songer reported in the next few weeks he will be swearing in ten (10) Posse Members, raising the total to approximately 160 Members including seven (7) as Pilots. </w:t>
      </w:r>
      <w:r w:rsidR="00213508">
        <w:rPr>
          <w:rFonts w:ascii="Times New Roman" w:hAnsi="Times New Roman" w:cs="Times New Roman"/>
          <w:sz w:val="28"/>
          <w:szCs w:val="28"/>
        </w:rPr>
        <w:t>(</w:t>
      </w:r>
      <w:r w:rsidR="00BB18AA">
        <w:rPr>
          <w:rFonts w:ascii="Times New Roman" w:hAnsi="Times New Roman" w:cs="Times New Roman"/>
          <w:sz w:val="28"/>
          <w:szCs w:val="28"/>
        </w:rPr>
        <w:t>7/</w:t>
      </w:r>
      <w:r w:rsidR="00213508">
        <w:rPr>
          <w:rFonts w:ascii="Times New Roman" w:hAnsi="Times New Roman" w:cs="Times New Roman"/>
          <w:sz w:val="28"/>
          <w:szCs w:val="28"/>
        </w:rPr>
        <w:t>14)</w:t>
      </w:r>
    </w:p>
    <w:p w14:paraId="275E7FBE" w14:textId="6F57696C" w:rsidR="00213508" w:rsidRDefault="00213508">
      <w:pPr>
        <w:rPr>
          <w:rFonts w:ascii="Times New Roman" w:hAnsi="Times New Roman" w:cs="Times New Roman"/>
          <w:sz w:val="28"/>
          <w:szCs w:val="28"/>
        </w:rPr>
      </w:pPr>
    </w:p>
    <w:p w14:paraId="0774466E" w14:textId="2D2ADCAC" w:rsidR="00213508" w:rsidRDefault="00213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Human Resources and Administrative Services Department Update:</w:t>
      </w:r>
    </w:p>
    <w:p w14:paraId="606074CB" w14:textId="5A68F461" w:rsidR="00213508" w:rsidRDefault="00213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Commissioner David Sauter provided an update on the Columbia Gorge Regional Airport meeting. </w:t>
      </w:r>
      <w:r w:rsidR="00BB18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/21)</w:t>
      </w:r>
    </w:p>
    <w:p w14:paraId="28306525" w14:textId="08B94205" w:rsidR="00213508" w:rsidRDefault="00213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brief discussion was held regarding the Goldendale Pump storage Project. (</w:t>
      </w:r>
      <w:r w:rsidR="00BB18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/21)</w:t>
      </w:r>
    </w:p>
    <w:p w14:paraId="4EEBD596" w14:textId="486DC298" w:rsidR="00213508" w:rsidRDefault="00213508">
      <w:pPr>
        <w:rPr>
          <w:rFonts w:ascii="Times New Roman" w:hAnsi="Times New Roman" w:cs="Times New Roman"/>
          <w:sz w:val="28"/>
          <w:szCs w:val="28"/>
        </w:rPr>
      </w:pPr>
    </w:p>
    <w:p w14:paraId="35CF18A9" w14:textId="37B8DEE0" w:rsidR="00213508" w:rsidRDefault="00213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Elected Official Report Update:</w:t>
      </w:r>
    </w:p>
    <w:p w14:paraId="4A4B1629" w14:textId="2F10621B" w:rsidR="00213508" w:rsidRDefault="00213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D50A1C">
        <w:rPr>
          <w:rFonts w:ascii="Times New Roman" w:hAnsi="Times New Roman" w:cs="Times New Roman"/>
          <w:sz w:val="28"/>
          <w:szCs w:val="28"/>
        </w:rPr>
        <w:t>four</w:t>
      </w:r>
      <w:r w:rsidR="00BA25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part (</w:t>
      </w:r>
      <w:r w:rsidR="00D50A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discussion was held regarding </w:t>
      </w:r>
      <w:r w:rsidR="00BA2535">
        <w:rPr>
          <w:rFonts w:ascii="Times New Roman" w:hAnsi="Times New Roman" w:cs="Times New Roman"/>
          <w:sz w:val="28"/>
          <w:szCs w:val="28"/>
        </w:rPr>
        <w:t>defendant restraints in the courtroom.</w:t>
      </w:r>
      <w:r w:rsidR="00847DE5">
        <w:rPr>
          <w:rFonts w:ascii="Times New Roman" w:hAnsi="Times New Roman" w:cs="Times New Roman"/>
          <w:sz w:val="28"/>
          <w:szCs w:val="28"/>
        </w:rPr>
        <w:t xml:space="preserve"> (7/28)</w:t>
      </w:r>
    </w:p>
    <w:p w14:paraId="381423BB" w14:textId="2E3FF638" w:rsidR="00BA2535" w:rsidRDefault="00BA2535" w:rsidP="00BA25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Superior Court Judge Randall Krog reported as Supreme Court decision was made requiring the Court to conduct an individualized inquiry prior to each Court hearing before a defendant may be restrained while attending court in person. A discussion followed regarding the modifications that could be made to the courtroom to ensure employee and citizen safety.</w:t>
      </w:r>
    </w:p>
    <w:p w14:paraId="3F548E1E" w14:textId="1E1F22C6" w:rsidR="00BA2535" w:rsidRDefault="00BA2535" w:rsidP="00BA25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discussion about the use of technology to adhere to the attorney-client privilege, preserving the confidentiality of communications between attorneys and their clients, while also providing the safest environment.</w:t>
      </w:r>
    </w:p>
    <w:p w14:paraId="02129F1F" w14:textId="77B6C5FF" w:rsidR="00BA2535" w:rsidRDefault="00BA2535" w:rsidP="00BA25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Clerk Renea Camp bell stated waivers may be obtained, followed by a discussion of installing the necessary technology and safety equipment allowed</w:t>
      </w:r>
      <w:r w:rsidR="00D50A1C">
        <w:rPr>
          <w:rFonts w:ascii="Times New Roman" w:hAnsi="Times New Roman" w:cs="Times New Roman"/>
          <w:sz w:val="28"/>
          <w:szCs w:val="28"/>
        </w:rPr>
        <w:t xml:space="preserve"> in the Courthouse Preservation Grant Program Guidelines.</w:t>
      </w:r>
    </w:p>
    <w:p w14:paraId="4DDCC17E" w14:textId="30C785E1" w:rsidR="00D50A1C" w:rsidRPr="00BA2535" w:rsidRDefault="00D50A1C" w:rsidP="00BA25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Judge Krog reviewed a proposed policy to use in-custody hearings or criminal cases in Klickitat and Skamania County Superior Courts until further direction from the court; the Board was in support.</w:t>
      </w:r>
    </w:p>
    <w:p w14:paraId="2C04EC24" w14:textId="6DAC7920" w:rsidR="00230B1A" w:rsidRPr="00D26464" w:rsidRDefault="00230B1A">
      <w:pPr>
        <w:rPr>
          <w:rFonts w:ascii="Times New Roman" w:hAnsi="Times New Roman" w:cs="Times New Roman"/>
          <w:sz w:val="28"/>
          <w:szCs w:val="28"/>
        </w:rPr>
      </w:pPr>
    </w:p>
    <w:sectPr w:rsidR="00230B1A" w:rsidRPr="00D264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78A7D" w14:textId="77777777" w:rsidR="00D26464" w:rsidRDefault="00D26464" w:rsidP="00D26464">
      <w:pPr>
        <w:spacing w:after="0" w:line="240" w:lineRule="auto"/>
      </w:pPr>
      <w:r>
        <w:separator/>
      </w:r>
    </w:p>
  </w:endnote>
  <w:endnote w:type="continuationSeparator" w:id="0">
    <w:p w14:paraId="371F5108" w14:textId="77777777" w:rsidR="00D26464" w:rsidRDefault="00D26464" w:rsidP="00D2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8165A" w14:textId="77777777" w:rsidR="00D26464" w:rsidRDefault="00D26464" w:rsidP="00D26464">
      <w:pPr>
        <w:spacing w:after="0" w:line="240" w:lineRule="auto"/>
      </w:pPr>
      <w:r>
        <w:separator/>
      </w:r>
    </w:p>
  </w:footnote>
  <w:footnote w:type="continuationSeparator" w:id="0">
    <w:p w14:paraId="742C45B8" w14:textId="77777777" w:rsidR="00D26464" w:rsidRDefault="00D26464" w:rsidP="00D2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02995" w14:textId="77777777" w:rsidR="00D26464" w:rsidRPr="00D26464" w:rsidRDefault="00D26464" w:rsidP="00D26464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  <w:r w:rsidRPr="00D26464">
      <w:rPr>
        <w:rFonts w:ascii="Times New Roman" w:hAnsi="Times New Roman" w:cs="Times New Roman"/>
        <w:b/>
        <w:bCs/>
        <w:sz w:val="40"/>
        <w:szCs w:val="40"/>
      </w:rPr>
      <w:t>D-MCC Public Relations; Need to Know</w:t>
    </w:r>
  </w:p>
  <w:p w14:paraId="257816BB" w14:textId="29BA3071" w:rsidR="00D26464" w:rsidRDefault="00D26464" w:rsidP="00D26464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26464">
      <w:rPr>
        <w:rFonts w:ascii="Times New Roman" w:hAnsi="Times New Roman" w:cs="Times New Roman"/>
        <w:sz w:val="24"/>
        <w:szCs w:val="24"/>
      </w:rPr>
      <w:t xml:space="preserve">Assembled for </w:t>
    </w:r>
    <w:r w:rsidR="00856484">
      <w:rPr>
        <w:rFonts w:ascii="Times New Roman" w:hAnsi="Times New Roman" w:cs="Times New Roman"/>
        <w:sz w:val="24"/>
        <w:szCs w:val="24"/>
      </w:rPr>
      <w:t>August 13, 2020</w:t>
    </w:r>
  </w:p>
  <w:p w14:paraId="7D008597" w14:textId="75EE21B8" w:rsidR="00B113DB" w:rsidRDefault="00B113DB" w:rsidP="00D26464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</w:t>
    </w:r>
    <w:r w:rsidR="00856484">
      <w:rPr>
        <w:rFonts w:ascii="Times New Roman" w:hAnsi="Times New Roman" w:cs="Times New Roman"/>
        <w:sz w:val="24"/>
        <w:szCs w:val="24"/>
      </w:rPr>
      <w:t>July 7 thru July 28</w:t>
    </w:r>
    <w:r>
      <w:rPr>
        <w:rFonts w:ascii="Times New Roman" w:hAnsi="Times New Roman" w:cs="Times New Roman"/>
        <w:sz w:val="24"/>
        <w:szCs w:val="24"/>
      </w:rPr>
      <w:t>)</w:t>
    </w:r>
  </w:p>
  <w:p w14:paraId="5080AF43" w14:textId="77777777" w:rsidR="00D26464" w:rsidRPr="00D26464" w:rsidRDefault="00D2646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D777F"/>
    <w:multiLevelType w:val="hybridMultilevel"/>
    <w:tmpl w:val="4C40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64"/>
    <w:rsid w:val="00011674"/>
    <w:rsid w:val="00095072"/>
    <w:rsid w:val="0016792E"/>
    <w:rsid w:val="00213508"/>
    <w:rsid w:val="00230B1A"/>
    <w:rsid w:val="007528F0"/>
    <w:rsid w:val="007B0706"/>
    <w:rsid w:val="00847DE5"/>
    <w:rsid w:val="00856484"/>
    <w:rsid w:val="00AC0368"/>
    <w:rsid w:val="00B113DB"/>
    <w:rsid w:val="00BA2535"/>
    <w:rsid w:val="00BB18AA"/>
    <w:rsid w:val="00CA7753"/>
    <w:rsid w:val="00D1572A"/>
    <w:rsid w:val="00D26464"/>
    <w:rsid w:val="00D50A1C"/>
    <w:rsid w:val="00E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FE39"/>
  <w15:chartTrackingRefBased/>
  <w15:docId w15:val="{E9702E89-44FB-46B8-BB8C-6BC84FB1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464"/>
  </w:style>
  <w:style w:type="paragraph" w:styleId="Footer">
    <w:name w:val="footer"/>
    <w:basedOn w:val="Normal"/>
    <w:link w:val="FooterChar"/>
    <w:uiPriority w:val="99"/>
    <w:unhideWhenUsed/>
    <w:rsid w:val="00D2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464"/>
  </w:style>
  <w:style w:type="paragraph" w:styleId="ListParagraph">
    <w:name w:val="List Paragraph"/>
    <w:basedOn w:val="Normal"/>
    <w:uiPriority w:val="34"/>
    <w:qFormat/>
    <w:rsid w:val="00BA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RENEE MCNEAL</dc:creator>
  <cp:keywords/>
  <dc:description/>
  <cp:lastModifiedBy>DAVID RENEE MCNEAL</cp:lastModifiedBy>
  <cp:revision>6</cp:revision>
  <dcterms:created xsi:type="dcterms:W3CDTF">2020-08-13T22:10:00Z</dcterms:created>
  <dcterms:modified xsi:type="dcterms:W3CDTF">2020-08-13T22:53:00Z</dcterms:modified>
</cp:coreProperties>
</file>